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E1C6F15" wp14:paraId="58472546" wp14:textId="3C27E9EB">
      <w:pPr>
        <w:pStyle w:val="Heading1"/>
        <w:spacing w:before="0" w:beforeAutospacing="off" w:after="322" w:afterAutospacing="off"/>
      </w:pPr>
      <w:r w:rsidRPr="5E1C6F15" w:rsidR="1DF8BB97">
        <w:rPr>
          <w:rFonts w:ascii="Aptos" w:hAnsi="Aptos" w:eastAsia="Aptos" w:cs="Aptos"/>
          <w:b w:val="1"/>
          <w:bCs w:val="1"/>
          <w:noProof w:val="0"/>
          <w:sz w:val="48"/>
          <w:szCs w:val="48"/>
          <w:lang w:val="en-GB"/>
        </w:rPr>
        <w:t>Pearson Level 3 Alternative Academic Qualification BTEC National in Information Technology (Certificate/Extended Certificate)</w:t>
      </w:r>
    </w:p>
    <w:p xmlns:wp14="http://schemas.microsoft.com/office/word/2010/wordml" w:rsidP="5E1C6F15" wp14:paraId="2E3F7C47" wp14:textId="762A9918">
      <w:pPr>
        <w:spacing w:before="0" w:beforeAutospacing="off" w:after="240" w:afterAutospacing="off"/>
      </w:pPr>
      <w:r w:rsidRPr="5E1C6F15" w:rsidR="1DF8BB97">
        <w:rPr>
          <w:rFonts w:ascii="Aptos" w:hAnsi="Aptos" w:eastAsia="Aptos" w:cs="Aptos"/>
          <w:b w:val="1"/>
          <w:bCs w:val="1"/>
          <w:noProof w:val="0"/>
          <w:sz w:val="24"/>
          <w:szCs w:val="24"/>
          <w:lang w:val="en-GB"/>
        </w:rPr>
        <w:t>Unit 3: Website Development</w:t>
      </w:r>
      <w:r w:rsidRPr="5E1C6F15" w:rsidR="1DF8BB97">
        <w:rPr>
          <w:rFonts w:ascii="Aptos" w:hAnsi="Aptos" w:eastAsia="Aptos" w:cs="Aptos"/>
          <w:noProof w:val="0"/>
          <w:sz w:val="24"/>
          <w:szCs w:val="24"/>
          <w:lang w:val="en-GB"/>
        </w:rPr>
        <w:t xml:space="preserve"> </w:t>
      </w:r>
      <w:r w:rsidRPr="5E1C6F15" w:rsidR="1DF8BB97">
        <w:rPr>
          <w:rFonts w:ascii="Aptos" w:hAnsi="Aptos" w:eastAsia="Aptos" w:cs="Aptos"/>
          <w:b w:val="1"/>
          <w:bCs w:val="1"/>
          <w:noProof w:val="0"/>
          <w:sz w:val="24"/>
          <w:szCs w:val="24"/>
          <w:lang w:val="en-GB"/>
        </w:rPr>
        <w:t>Assignment Title:</w:t>
      </w:r>
      <w:r w:rsidRPr="5E1C6F15" w:rsidR="1DF8BB97">
        <w:rPr>
          <w:rFonts w:ascii="Aptos" w:hAnsi="Aptos" w:eastAsia="Aptos" w:cs="Aptos"/>
          <w:noProof w:val="0"/>
          <w:sz w:val="24"/>
          <w:szCs w:val="24"/>
          <w:lang w:val="en-GB"/>
        </w:rPr>
        <w:t xml:space="preserve"> Build a website in response to a client brief</w:t>
      </w:r>
    </w:p>
    <w:p xmlns:wp14="http://schemas.microsoft.com/office/word/2010/wordml" w:rsidP="5E1C6F15" wp14:paraId="106A14B2" wp14:textId="5DFAFEBC">
      <w:pPr>
        <w:spacing w:before="0" w:beforeAutospacing="off" w:after="240" w:afterAutospacing="off"/>
      </w:pPr>
      <w:r w:rsidRPr="5E1C6F15" w:rsidR="1DF8BB97">
        <w:rPr>
          <w:rFonts w:ascii="Aptos" w:hAnsi="Aptos" w:eastAsia="Aptos" w:cs="Aptos"/>
          <w:b w:val="1"/>
          <w:bCs w:val="1"/>
          <w:noProof w:val="0"/>
          <w:sz w:val="24"/>
          <w:szCs w:val="24"/>
          <w:lang w:val="en-GB"/>
        </w:rPr>
        <w:t>Version:</w:t>
      </w:r>
      <w:r w:rsidRPr="5E1C6F15" w:rsidR="1DF8BB97">
        <w:rPr>
          <w:rFonts w:ascii="Aptos" w:hAnsi="Aptos" w:eastAsia="Aptos" w:cs="Aptos"/>
          <w:noProof w:val="0"/>
          <w:sz w:val="24"/>
          <w:szCs w:val="24"/>
          <w:lang w:val="en-GB"/>
        </w:rPr>
        <w:t xml:space="preserve"> 8 (Custom: Rons Tech Hub Ltd – Caribbean Kitchen)</w:t>
      </w:r>
    </w:p>
    <w:p xmlns:wp14="http://schemas.microsoft.com/office/word/2010/wordml" w:rsidP="5E1C6F15" wp14:paraId="41FECD59" wp14:textId="2E6CF6C8">
      <w:pPr>
        <w:spacing w:before="0" w:beforeAutospacing="off" w:after="240" w:afterAutospacing="off"/>
      </w:pPr>
      <w:r w:rsidRPr="5E1C6F15" w:rsidR="1DF8BB97">
        <w:rPr>
          <w:rFonts w:ascii="Aptos" w:hAnsi="Aptos" w:eastAsia="Aptos" w:cs="Aptos"/>
          <w:b w:val="1"/>
          <w:bCs w:val="1"/>
          <w:noProof w:val="0"/>
          <w:sz w:val="24"/>
          <w:szCs w:val="24"/>
          <w:lang w:val="en-GB"/>
        </w:rPr>
        <w:t>Time:</w:t>
      </w:r>
      <w:r w:rsidRPr="5E1C6F15" w:rsidR="1DF8BB97">
        <w:rPr>
          <w:rFonts w:ascii="Aptos" w:hAnsi="Aptos" w:eastAsia="Aptos" w:cs="Aptos"/>
          <w:noProof w:val="0"/>
          <w:sz w:val="24"/>
          <w:szCs w:val="24"/>
          <w:lang w:val="en-GB"/>
        </w:rPr>
        <w:t xml:space="preserve"> 15 hours (approximately) </w:t>
      </w:r>
    </w:p>
    <w:p xmlns:wp14="http://schemas.microsoft.com/office/word/2010/wordml" wp14:paraId="2DDC38BF" wp14:textId="61BEC2C4"/>
    <w:p xmlns:wp14="http://schemas.microsoft.com/office/word/2010/wordml" w:rsidP="5E1C6F15" wp14:paraId="695A6C96" wp14:textId="31170B84">
      <w:pPr>
        <w:pStyle w:val="Heading2"/>
        <w:spacing w:before="0" w:beforeAutospacing="off" w:after="299" w:afterAutospacing="off"/>
      </w:pPr>
      <w:r w:rsidRPr="5E1C6F15" w:rsidR="1DF8BB97">
        <w:rPr>
          <w:rFonts w:ascii="Aptos" w:hAnsi="Aptos" w:eastAsia="Aptos" w:cs="Aptos"/>
          <w:b w:val="1"/>
          <w:bCs w:val="1"/>
          <w:noProof w:val="0"/>
          <w:sz w:val="36"/>
          <w:szCs w:val="36"/>
          <w:lang w:val="en-GB"/>
        </w:rPr>
        <w:t>Instructions for teachers</w:t>
      </w:r>
    </w:p>
    <w:p xmlns:wp14="http://schemas.microsoft.com/office/word/2010/wordml" w:rsidP="5E1C6F15" wp14:paraId="70C26F70" wp14:textId="245A3217">
      <w:pPr>
        <w:pStyle w:val="Heading3"/>
        <w:spacing w:before="0" w:beforeAutospacing="off" w:after="281" w:afterAutospacing="off"/>
      </w:pPr>
      <w:r w:rsidRPr="5E1C6F15" w:rsidR="1DF8BB97">
        <w:rPr>
          <w:rFonts w:ascii="Aptos" w:hAnsi="Aptos" w:eastAsia="Aptos" w:cs="Aptos"/>
          <w:b w:val="1"/>
          <w:bCs w:val="1"/>
          <w:noProof w:val="0"/>
          <w:sz w:val="28"/>
          <w:szCs w:val="28"/>
          <w:lang w:val="en-GB"/>
        </w:rPr>
        <w:t>Preparation</w:t>
      </w:r>
    </w:p>
    <w:p xmlns:wp14="http://schemas.microsoft.com/office/word/2010/wordml" w:rsidP="5E1C6F15" wp14:paraId="2079B3E4" wp14:textId="1DFE41D6">
      <w:pPr>
        <w:spacing w:before="0" w:beforeAutospacing="off" w:after="240" w:afterAutospacing="off"/>
      </w:pPr>
      <w:r w:rsidRPr="5E1C6F15" w:rsidR="1DF8BB97">
        <w:rPr>
          <w:rFonts w:ascii="Aptos" w:hAnsi="Aptos" w:eastAsia="Aptos" w:cs="Aptos"/>
          <w:noProof w:val="0"/>
          <w:sz w:val="24"/>
          <w:szCs w:val="24"/>
          <w:lang w:val="en-GB"/>
        </w:rPr>
        <w:t>Centres must ensure students have access to the following resources to design and develop websites:</w:t>
      </w:r>
    </w:p>
    <w:p xmlns:wp14="http://schemas.microsoft.com/office/word/2010/wordml" w:rsidP="5E1C6F15" wp14:paraId="67F2E25B" wp14:textId="7454B146">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Wireframing tools </w:t>
      </w:r>
    </w:p>
    <w:p xmlns:wp14="http://schemas.microsoft.com/office/word/2010/wordml" w:rsidP="5E1C6F15" wp14:paraId="4FB16A45" wp14:textId="114357E7">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Software and apps to create visual styles and visual representations </w:t>
      </w:r>
    </w:p>
    <w:p xmlns:wp14="http://schemas.microsoft.com/office/word/2010/wordml" w:rsidP="5E1C6F15" wp14:paraId="6C62236C" wp14:textId="74C2589F">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Equipment and software to create and prepare assets </w:t>
      </w:r>
    </w:p>
    <w:p xmlns:wp14="http://schemas.microsoft.com/office/word/2010/wordml" w:rsidP="5E1C6F15" wp14:paraId="1EF1DFF1" wp14:textId="2D64CE1B">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Software tools to develop a website </w:t>
      </w:r>
    </w:p>
    <w:p xmlns:wp14="http://schemas.microsoft.com/office/word/2010/wordml" w:rsidP="5E1C6F15" wp14:paraId="14263736" wp14:textId="088613D9">
      <w:pPr>
        <w:pStyle w:val="Heading3"/>
        <w:spacing w:before="0" w:beforeAutospacing="off" w:after="281" w:afterAutospacing="off"/>
      </w:pPr>
      <w:r w:rsidRPr="5E1C6F15" w:rsidR="1DF8BB97">
        <w:rPr>
          <w:rFonts w:ascii="Aptos" w:hAnsi="Aptos" w:eastAsia="Aptos" w:cs="Aptos"/>
          <w:b w:val="1"/>
          <w:bCs w:val="1"/>
          <w:noProof w:val="0"/>
          <w:sz w:val="28"/>
          <w:szCs w:val="28"/>
          <w:lang w:val="en-GB"/>
        </w:rPr>
        <w:t>Conditions of assessment</w:t>
      </w:r>
    </w:p>
    <w:p xmlns:wp14="http://schemas.microsoft.com/office/word/2010/wordml" w:rsidP="5E1C6F15" wp14:paraId="76CC3FEE" wp14:textId="6904059B">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Preparatory and planning work must be completed under supervision.</w:t>
      </w:r>
    </w:p>
    <w:p xmlns:wp14="http://schemas.microsoft.com/office/word/2010/wordml" w:rsidP="5E1C6F15" wp14:paraId="19600E3E" wp14:textId="7F61AA8F">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Following the preparatory and planning work, tasks may be completed without direct supervision, outside of the classroom.</w:t>
      </w:r>
    </w:p>
    <w:p xmlns:wp14="http://schemas.microsoft.com/office/word/2010/wordml" w:rsidP="5E1C6F15" wp14:paraId="08E83DD0" wp14:textId="50D1994E">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Centres must ensure that there is sufficient supervision of students to enable work to be authenticated.</w:t>
      </w:r>
    </w:p>
    <w:p xmlns:wp14="http://schemas.microsoft.com/office/word/2010/wordml" w:rsidP="5E1C6F15" wp14:paraId="06A06BD7" wp14:textId="4A63E218">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Students must complete an authentication sheet and submit this along with their work.</w:t>
      </w:r>
    </w:p>
    <w:p xmlns:wp14="http://schemas.microsoft.com/office/word/2010/wordml" wp14:paraId="13E778FE" wp14:textId="4D81DA08"/>
    <w:p xmlns:wp14="http://schemas.microsoft.com/office/word/2010/wordml" w:rsidP="5E1C6F15" wp14:paraId="4B5785AA" wp14:textId="1026FADB">
      <w:pPr>
        <w:pStyle w:val="Heading2"/>
        <w:spacing w:before="0" w:beforeAutospacing="off" w:after="299" w:afterAutospacing="off"/>
      </w:pPr>
      <w:r w:rsidRPr="5E1C6F15" w:rsidR="1DF8BB97">
        <w:rPr>
          <w:rFonts w:ascii="Aptos" w:hAnsi="Aptos" w:eastAsia="Aptos" w:cs="Aptos"/>
          <w:b w:val="1"/>
          <w:bCs w:val="1"/>
          <w:noProof w:val="0"/>
          <w:sz w:val="36"/>
          <w:szCs w:val="36"/>
          <w:lang w:val="en-GB"/>
        </w:rPr>
        <w:t>Instructions for students</w:t>
      </w:r>
    </w:p>
    <w:p xmlns:wp14="http://schemas.microsoft.com/office/word/2010/wordml" w:rsidP="5E1C6F15" wp14:paraId="7C98E181" wp14:textId="772AE9DA">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You must carefully read the Pearson Set Assignment Brief.</w:t>
      </w:r>
    </w:p>
    <w:p xmlns:wp14="http://schemas.microsoft.com/office/word/2010/wordml" w:rsidP="5E1C6F15" wp14:paraId="725B7515" wp14:textId="49434038">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This Pearson Set Assignment Brief will consist of 3 tasks.</w:t>
      </w:r>
    </w:p>
    <w:p xmlns:wp14="http://schemas.microsoft.com/office/word/2010/wordml" w:rsidP="5E1C6F15" wp14:paraId="323F5726" wp14:textId="2BF3AAB2">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You must submit evidence for each of the tasks.</w:t>
      </w:r>
    </w:p>
    <w:p xmlns:wp14="http://schemas.microsoft.com/office/word/2010/wordml" w:rsidP="5E1C6F15" wp14:paraId="5679BAF3" wp14:textId="704CA05E">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You must work independently and must not share your work with other students. All evidence must be your own.</w:t>
      </w:r>
    </w:p>
    <w:p xmlns:wp14="http://schemas.microsoft.com/office/word/2010/wordml" w:rsidP="5E1C6F15" wp14:paraId="7025E857" wp14:textId="3DA72A2E">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Any sources of information, ideas, text, audio and/or visual assets created by others that you include in your work must be clearly identified and referenced including the source of the material.</w:t>
      </w:r>
    </w:p>
    <w:p xmlns:wp14="http://schemas.microsoft.com/office/word/2010/wordml" wp14:paraId="3B5ACF98" wp14:textId="77ADC104"/>
    <w:p xmlns:wp14="http://schemas.microsoft.com/office/word/2010/wordml" w:rsidP="5E1C6F15" wp14:paraId="56A64DBB" wp14:textId="5C5A43DE">
      <w:pPr>
        <w:pStyle w:val="Heading2"/>
        <w:spacing w:before="0" w:beforeAutospacing="off" w:after="299" w:afterAutospacing="off"/>
      </w:pPr>
      <w:r w:rsidRPr="5E1C6F15" w:rsidR="1DF8BB97">
        <w:rPr>
          <w:rFonts w:ascii="Aptos" w:hAnsi="Aptos" w:eastAsia="Aptos" w:cs="Aptos"/>
          <w:b w:val="1"/>
          <w:bCs w:val="1"/>
          <w:noProof w:val="0"/>
          <w:sz w:val="36"/>
          <w:szCs w:val="36"/>
          <w:lang w:val="en-GB"/>
        </w:rPr>
        <w:t>Introductory context</w:t>
      </w:r>
    </w:p>
    <w:p xmlns:wp14="http://schemas.microsoft.com/office/word/2010/wordml" w:rsidP="5E1C6F15" wp14:paraId="786DDB5D" wp14:textId="3455D2E4">
      <w:pPr>
        <w:spacing w:before="0" w:beforeAutospacing="off" w:after="240" w:afterAutospacing="off"/>
      </w:pPr>
      <w:r w:rsidRPr="5E1C6F15" w:rsidR="1DF8BB97">
        <w:rPr>
          <w:rFonts w:ascii="Aptos" w:hAnsi="Aptos" w:eastAsia="Aptos" w:cs="Aptos"/>
          <w:noProof w:val="0"/>
          <w:sz w:val="24"/>
          <w:szCs w:val="24"/>
          <w:lang w:val="en-GB"/>
        </w:rPr>
        <w:t xml:space="preserve">Produce a website for </w:t>
      </w:r>
      <w:r w:rsidRPr="5E1C6F15" w:rsidR="1DF8BB97">
        <w:rPr>
          <w:rFonts w:ascii="Aptos" w:hAnsi="Aptos" w:eastAsia="Aptos" w:cs="Aptos"/>
          <w:b w:val="1"/>
          <w:bCs w:val="1"/>
          <w:noProof w:val="0"/>
          <w:sz w:val="24"/>
          <w:szCs w:val="24"/>
          <w:lang w:val="en-GB"/>
        </w:rPr>
        <w:t>Rons Tech Hub Ltd</w:t>
      </w:r>
      <w:r w:rsidRPr="5E1C6F15" w:rsidR="1DF8BB97">
        <w:rPr>
          <w:rFonts w:ascii="Aptos" w:hAnsi="Aptos" w:eastAsia="Aptos" w:cs="Aptos"/>
          <w:noProof w:val="0"/>
          <w:sz w:val="24"/>
          <w:szCs w:val="24"/>
          <w:lang w:val="en-GB"/>
        </w:rPr>
        <w:t xml:space="preserve">. Rons Tech Hub Ltd is launching a new brand called </w:t>
      </w:r>
      <w:r w:rsidRPr="5E1C6F15" w:rsidR="1DF8BB97">
        <w:rPr>
          <w:rFonts w:ascii="Aptos" w:hAnsi="Aptos" w:eastAsia="Aptos" w:cs="Aptos"/>
          <w:b w:val="1"/>
          <w:bCs w:val="1"/>
          <w:noProof w:val="0"/>
          <w:sz w:val="24"/>
          <w:szCs w:val="24"/>
          <w:lang w:val="en-GB"/>
        </w:rPr>
        <w:t>"The Caribbean Kitchen"</w:t>
      </w:r>
      <w:r w:rsidRPr="5E1C6F15" w:rsidR="1DF8BB97">
        <w:rPr>
          <w:rFonts w:ascii="Aptos" w:hAnsi="Aptos" w:eastAsia="Aptos" w:cs="Aptos"/>
          <w:noProof w:val="0"/>
          <w:sz w:val="24"/>
          <w:szCs w:val="24"/>
          <w:lang w:val="en-GB"/>
        </w:rPr>
        <w:t xml:space="preserve">, a high-quality Jamaican restaurant. The aim of the website is to create awareness of the new brand and to encourage an audience of specific </w:t>
      </w:r>
      <w:r w:rsidRPr="5E1C6F15" w:rsidR="1DF8BB97">
        <w:rPr>
          <w:rFonts w:ascii="Aptos" w:hAnsi="Aptos" w:eastAsia="Aptos" w:cs="Aptos"/>
          <w:b w:val="1"/>
          <w:bCs w:val="1"/>
          <w:noProof w:val="0"/>
          <w:sz w:val="24"/>
          <w:szCs w:val="24"/>
          <w:lang w:val="en-GB"/>
        </w:rPr>
        <w:t>17- to 25-year-olds</w:t>
      </w:r>
      <w:r w:rsidRPr="5E1C6F15" w:rsidR="1DF8BB97">
        <w:rPr>
          <w:rFonts w:ascii="Aptos" w:hAnsi="Aptos" w:eastAsia="Aptos" w:cs="Aptos"/>
          <w:noProof w:val="0"/>
          <w:sz w:val="24"/>
          <w:szCs w:val="24"/>
          <w:lang w:val="en-GB"/>
        </w:rPr>
        <w:t xml:space="preserve"> to visit and book a table.</w:t>
      </w:r>
    </w:p>
    <w:p xmlns:wp14="http://schemas.microsoft.com/office/word/2010/wordml" w:rsidP="5E1C6F15" wp14:paraId="5F37DB33" wp14:textId="3127AF09">
      <w:pPr>
        <w:spacing w:before="0" w:beforeAutospacing="off" w:after="240" w:afterAutospacing="off"/>
      </w:pPr>
      <w:r w:rsidRPr="5E1C6F15" w:rsidR="1DF8BB97">
        <w:rPr>
          <w:rFonts w:ascii="Aptos" w:hAnsi="Aptos" w:eastAsia="Aptos" w:cs="Aptos"/>
          <w:noProof w:val="0"/>
          <w:sz w:val="24"/>
          <w:szCs w:val="24"/>
          <w:lang w:val="en-GB"/>
        </w:rPr>
        <w:t>The website will provide details about the menu, featuring traditional Jamaican dishes and modern twists on island favourites. The company wants the website to be warm, inviting, and easy to navigate so that potential customers can view the food options and make a reservation quickly.</w:t>
      </w:r>
    </w:p>
    <w:p xmlns:wp14="http://schemas.microsoft.com/office/word/2010/wordml" w:rsidP="5E1C6F15" wp14:paraId="623111BF" wp14:textId="3E6D7543">
      <w:pPr>
        <w:spacing w:before="0" w:beforeAutospacing="off" w:after="240" w:afterAutospacing="off"/>
      </w:pPr>
      <w:r w:rsidRPr="5E1C6F15" w:rsidR="1DF8BB97">
        <w:rPr>
          <w:rFonts w:ascii="Aptos" w:hAnsi="Aptos" w:eastAsia="Aptos" w:cs="Aptos"/>
          <w:noProof w:val="0"/>
          <w:sz w:val="24"/>
          <w:szCs w:val="24"/>
          <w:lang w:val="en-GB"/>
        </w:rPr>
        <w:t>The website must be responsive to mobile devices and include:</w:t>
      </w:r>
    </w:p>
    <w:p xmlns:wp14="http://schemas.microsoft.com/office/word/2010/wordml" w:rsidP="5E1C6F15" wp14:paraId="65BC9464" wp14:textId="5E8C60B4">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Three pages </w:t>
      </w:r>
    </w:p>
    <w:p xmlns:wp14="http://schemas.microsoft.com/office/word/2010/wordml" w:rsidP="5E1C6F15" wp14:paraId="559425BC" wp14:textId="2CC60118">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A hamburger menu for mobile navigation </w:t>
      </w:r>
    </w:p>
    <w:p xmlns:wp14="http://schemas.microsoft.com/office/word/2010/wordml" w:rsidP="5E1C6F15" wp14:paraId="5C9B7F24" wp14:textId="48331525">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Information about the brand, including the menu and price lists </w:t>
      </w:r>
    </w:p>
    <w:p xmlns:wp14="http://schemas.microsoft.com/office/word/2010/wordml" w:rsidP="5E1C6F15" wp14:paraId="3C423470" wp14:textId="3C236777">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An interactive image slider with captions showing the restaurant and dishes </w:t>
      </w:r>
    </w:p>
    <w:p xmlns:wp14="http://schemas.microsoft.com/office/word/2010/wordml" w:rsidP="5E1C6F15" wp14:paraId="10AACD25" wp14:textId="63DBB6F2">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A form for users to book a table or request further information </w:t>
      </w:r>
    </w:p>
    <w:p xmlns:wp14="http://schemas.microsoft.com/office/word/2010/wordml" w:rsidP="5E1C6F15" wp14:paraId="1AC82C4C" wp14:textId="7D9F4F59">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Video content with controls showing the chef preparing a signature dish </w:t>
      </w:r>
    </w:p>
    <w:p xmlns:wp14="http://schemas.microsoft.com/office/word/2010/wordml" w:rsidP="5E1C6F15" wp14:paraId="1410F6BD" wp14:textId="1FD2A784">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Positive representations of Jamaican culture and food </w:t>
      </w:r>
    </w:p>
    <w:p xmlns:wp14="http://schemas.microsoft.com/office/word/2010/wordml" w:rsidP="5E1C6F15" wp14:paraId="283DBC64" wp14:textId="7D2DB67C">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Accessibility features </w:t>
      </w:r>
    </w:p>
    <w:p xmlns:wp14="http://schemas.microsoft.com/office/word/2010/wordml" wp14:paraId="5AAA2CEB" wp14:textId="00804147"/>
    <w:p xmlns:wp14="http://schemas.microsoft.com/office/word/2010/wordml" w:rsidP="5E1C6F15" wp14:paraId="0DDAE3C2" wp14:textId="1CBAFF53">
      <w:pPr>
        <w:pStyle w:val="Heading2"/>
        <w:spacing w:before="0" w:beforeAutospacing="off" w:after="299" w:afterAutospacing="off"/>
      </w:pPr>
      <w:r w:rsidRPr="5E1C6F15" w:rsidR="1DF8BB97">
        <w:rPr>
          <w:rFonts w:ascii="Aptos" w:hAnsi="Aptos" w:eastAsia="Aptos" w:cs="Aptos"/>
          <w:b w:val="1"/>
          <w:bCs w:val="1"/>
          <w:noProof w:val="0"/>
          <w:sz w:val="36"/>
          <w:szCs w:val="36"/>
          <w:lang w:val="en-GB"/>
        </w:rPr>
        <w:t>Tasks</w:t>
      </w:r>
    </w:p>
    <w:p xmlns:wp14="http://schemas.microsoft.com/office/word/2010/wordml" w:rsidP="5E1C6F15" wp14:paraId="7BEADB2E" wp14:textId="2F8FE7F9">
      <w:pPr>
        <w:pStyle w:val="Heading3"/>
        <w:spacing w:before="0" w:beforeAutospacing="off" w:after="281" w:afterAutospacing="off"/>
      </w:pPr>
      <w:r w:rsidRPr="5E1C6F15" w:rsidR="1DF8BB97">
        <w:rPr>
          <w:rFonts w:ascii="Aptos" w:hAnsi="Aptos" w:eastAsia="Aptos" w:cs="Aptos"/>
          <w:b w:val="1"/>
          <w:bCs w:val="1"/>
          <w:noProof w:val="0"/>
          <w:sz w:val="28"/>
          <w:szCs w:val="28"/>
          <w:lang w:val="en-GB"/>
        </w:rPr>
        <w:t>Task 1</w:t>
      </w:r>
    </w:p>
    <w:p xmlns:wp14="http://schemas.microsoft.com/office/word/2010/wordml" w:rsidP="5E1C6F15" wp14:paraId="455F16E2" wp14:textId="0EB687D6">
      <w:pPr>
        <w:spacing w:before="0" w:beforeAutospacing="off" w:after="240" w:afterAutospacing="off"/>
      </w:pPr>
      <w:r w:rsidRPr="5E1C6F15" w:rsidR="1DF8BB97">
        <w:rPr>
          <w:rFonts w:ascii="Aptos" w:hAnsi="Aptos" w:eastAsia="Aptos" w:cs="Aptos"/>
          <w:noProof w:val="0"/>
          <w:sz w:val="24"/>
          <w:szCs w:val="24"/>
          <w:lang w:val="en-GB"/>
        </w:rPr>
        <w:t xml:space="preserve">Explore the purposes and principles of website development. You must establish the requirements of the given client brief. </w:t>
      </w:r>
      <w:r w:rsidRPr="5E1C6F15" w:rsidR="1DF8BB97">
        <w:rPr>
          <w:rFonts w:ascii="Aptos" w:hAnsi="Aptos" w:eastAsia="Aptos" w:cs="Aptos"/>
          <w:b w:val="1"/>
          <w:bCs w:val="1"/>
          <w:noProof w:val="0"/>
          <w:sz w:val="24"/>
          <w:szCs w:val="24"/>
          <w:lang w:val="en-GB"/>
        </w:rPr>
        <w:t>You must conduct research into:</w:t>
      </w:r>
    </w:p>
    <w:p xmlns:wp14="http://schemas.microsoft.com/office/word/2010/wordml" w:rsidP="5E1C6F15" wp14:paraId="4A02B0E1" wp14:textId="382DA09C">
      <w:pPr>
        <w:pStyle w:val="ListParagraph"/>
        <w:numPr>
          <w:ilvl w:val="0"/>
          <w:numId w:val="5"/>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Existing websites that serve the same purpose as the client brief and select examples to support your planning.</w:t>
      </w:r>
    </w:p>
    <w:p xmlns:wp14="http://schemas.microsoft.com/office/word/2010/wordml" w:rsidP="5E1C6F15" wp14:paraId="0F5AD7CE" wp14:textId="7DBDBD17">
      <w:pPr>
        <w:pStyle w:val="ListParagraph"/>
        <w:numPr>
          <w:ilvl w:val="0"/>
          <w:numId w:val="5"/>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Legal and ethical constraints.</w:t>
      </w:r>
    </w:p>
    <w:p xmlns:wp14="http://schemas.microsoft.com/office/word/2010/wordml" w:rsidP="5E1C6F15" wp14:paraId="38D962BC" wp14:textId="4AE0BE33">
      <w:pPr>
        <w:spacing w:before="0" w:beforeAutospacing="off" w:after="240" w:afterAutospacing="off"/>
      </w:pPr>
      <w:r w:rsidRPr="5E1C6F15" w:rsidR="1DF8BB97">
        <w:rPr>
          <w:rFonts w:ascii="Aptos" w:hAnsi="Aptos" w:eastAsia="Aptos" w:cs="Aptos"/>
          <w:noProof w:val="0"/>
          <w:sz w:val="24"/>
          <w:szCs w:val="24"/>
          <w:lang w:val="en-GB"/>
        </w:rPr>
        <w:t>You should use your knowledge of website development principles to analyse how your chosen websites meet their purpose and appeal to their intended audience. You should use your research outcomes to develop ideas for content to meet the client's requirements. You must produce a detailed and annotated site map.</w:t>
      </w:r>
    </w:p>
    <w:p xmlns:wp14="http://schemas.microsoft.com/office/word/2010/wordml" w:rsidP="5E1C6F15" wp14:paraId="0C7CD57A" wp14:textId="72DCA77E">
      <w:pPr>
        <w:spacing w:before="0" w:beforeAutospacing="off" w:after="240" w:afterAutospacing="off"/>
      </w:pPr>
      <w:r w:rsidRPr="5E1C6F15" w:rsidR="1DF8BB97">
        <w:rPr>
          <w:rFonts w:ascii="Aptos" w:hAnsi="Aptos" w:eastAsia="Aptos" w:cs="Aptos"/>
          <w:b w:val="1"/>
          <w:bCs w:val="1"/>
          <w:noProof w:val="0"/>
          <w:sz w:val="24"/>
          <w:szCs w:val="24"/>
          <w:lang w:val="en-GB"/>
        </w:rPr>
        <w:t>Evidence Required:</w:t>
      </w:r>
    </w:p>
    <w:p xmlns:wp14="http://schemas.microsoft.com/office/word/2010/wordml" w:rsidP="5E1C6F15" wp14:paraId="265E6C83" wp14:textId="3862304E">
      <w:pPr>
        <w:pStyle w:val="ListParagraph"/>
        <w:numPr>
          <w:ilvl w:val="0"/>
          <w:numId w:val="6"/>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An annotated site map.</w:t>
      </w:r>
    </w:p>
    <w:p xmlns:wp14="http://schemas.microsoft.com/office/word/2010/wordml" w:rsidP="5E1C6F15" wp14:paraId="0FDB70B3" wp14:textId="47CF851A">
      <w:pPr>
        <w:pStyle w:val="ListParagraph"/>
        <w:numPr>
          <w:ilvl w:val="0"/>
          <w:numId w:val="6"/>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One of the following: a written response with supporting images, an edited audio or video recording, or presentation slides/slide deck with speaker </w:t>
      </w:r>
      <w:r w:rsidRPr="5E1C6F15" w:rsidR="1DF8BB97">
        <w:rPr>
          <w:rFonts w:ascii="Aptos" w:hAnsi="Aptos" w:eastAsia="Aptos" w:cs="Aptos"/>
          <w:noProof w:val="0"/>
          <w:sz w:val="24"/>
          <w:szCs w:val="24"/>
          <w:lang w:val="en-GB"/>
        </w:rPr>
        <w:t>notes.</w:t>
      </w:r>
    </w:p>
    <w:p xmlns:wp14="http://schemas.microsoft.com/office/word/2010/wordml" w:rsidP="5E1C6F15" wp14:paraId="5D2D1FCF" wp14:textId="254A6B39">
      <w:pPr>
        <w:pStyle w:val="Heading3"/>
        <w:spacing w:before="0" w:beforeAutospacing="off" w:after="281" w:afterAutospacing="off"/>
      </w:pPr>
      <w:r w:rsidRPr="5E1C6F15" w:rsidR="1DF8BB97">
        <w:rPr>
          <w:rFonts w:ascii="Aptos" w:hAnsi="Aptos" w:eastAsia="Aptos" w:cs="Aptos"/>
          <w:b w:val="1"/>
          <w:bCs w:val="1"/>
          <w:noProof w:val="0"/>
          <w:sz w:val="28"/>
          <w:szCs w:val="28"/>
          <w:lang w:val="en-GB"/>
        </w:rPr>
        <w:t>Task 2</w:t>
      </w:r>
    </w:p>
    <w:p xmlns:wp14="http://schemas.microsoft.com/office/word/2010/wordml" w:rsidP="5E1C6F15" wp14:paraId="54E55D69" wp14:textId="52A9861A">
      <w:pPr>
        <w:spacing w:before="0" w:beforeAutospacing="off" w:after="240" w:afterAutospacing="off"/>
      </w:pPr>
      <w:r w:rsidRPr="5E1C6F15" w:rsidR="1DF8BB97">
        <w:rPr>
          <w:rFonts w:ascii="Aptos" w:hAnsi="Aptos" w:eastAsia="Aptos" w:cs="Aptos"/>
          <w:noProof w:val="0"/>
          <w:sz w:val="24"/>
          <w:szCs w:val="24"/>
          <w:lang w:val="en-GB"/>
        </w:rPr>
        <w:t xml:space="preserve">Use web design skills and techniques to plan a website in response to a client brief. </w:t>
      </w:r>
      <w:r w:rsidRPr="5E1C6F15" w:rsidR="1DF8BB97">
        <w:rPr>
          <w:rFonts w:ascii="Aptos" w:hAnsi="Aptos" w:eastAsia="Aptos" w:cs="Aptos"/>
          <w:b w:val="1"/>
          <w:bCs w:val="1"/>
          <w:noProof w:val="0"/>
          <w:sz w:val="24"/>
          <w:szCs w:val="24"/>
          <w:lang w:val="en-GB"/>
        </w:rPr>
        <w:t>You must create the following designs for your website:</w:t>
      </w:r>
    </w:p>
    <w:p xmlns:wp14="http://schemas.microsoft.com/office/word/2010/wordml" w:rsidP="5E1C6F15" wp14:paraId="36FA4869" wp14:textId="49761FDC">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Visual representations of the web pages.</w:t>
      </w:r>
    </w:p>
    <w:p xmlns:wp14="http://schemas.microsoft.com/office/word/2010/wordml" w:rsidP="5E1C6F15" wp14:paraId="579002C0" wp14:textId="74701F1D">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A wireframe for each web page.</w:t>
      </w:r>
    </w:p>
    <w:p xmlns:wp14="http://schemas.microsoft.com/office/word/2010/wordml" w:rsidP="5E1C6F15" wp14:paraId="67CB75DE" wp14:textId="32C09DEB">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The visual style of the website.</w:t>
      </w:r>
    </w:p>
    <w:p xmlns:wp14="http://schemas.microsoft.com/office/word/2010/wordml" w:rsidP="5E1C6F15" wp14:paraId="2DA83953" wp14:textId="61A1C417">
      <w:pPr>
        <w:spacing w:before="0" w:beforeAutospacing="off" w:after="240" w:afterAutospacing="off"/>
      </w:pPr>
      <w:r w:rsidRPr="5E1C6F15" w:rsidR="1DF8BB97">
        <w:rPr>
          <w:rFonts w:ascii="Aptos" w:hAnsi="Aptos" w:eastAsia="Aptos" w:cs="Aptos"/>
          <w:noProof w:val="0"/>
          <w:sz w:val="24"/>
          <w:szCs w:val="24"/>
          <w:lang w:val="en-GB"/>
        </w:rPr>
        <w:t>You must use asset management techniques to create, source, prepare, and manage the assets for your website.</w:t>
      </w:r>
    </w:p>
    <w:p xmlns:wp14="http://schemas.microsoft.com/office/word/2010/wordml" w:rsidP="5E1C6F15" wp14:paraId="149C1C3C" wp14:textId="67E02F9F">
      <w:pPr>
        <w:spacing w:before="0" w:beforeAutospacing="off" w:after="240" w:afterAutospacing="off"/>
      </w:pPr>
      <w:r w:rsidRPr="5E1C6F15" w:rsidR="1DF8BB97">
        <w:rPr>
          <w:rFonts w:ascii="Aptos" w:hAnsi="Aptos" w:eastAsia="Aptos" w:cs="Aptos"/>
          <w:b w:val="1"/>
          <w:bCs w:val="1"/>
          <w:noProof w:val="0"/>
          <w:sz w:val="24"/>
          <w:szCs w:val="24"/>
          <w:lang w:val="en-GB"/>
        </w:rPr>
        <w:t>Evidence Required:</w:t>
      </w:r>
    </w:p>
    <w:p xmlns:wp14="http://schemas.microsoft.com/office/word/2010/wordml" w:rsidP="5E1C6F15" wp14:paraId="2185E824" wp14:textId="50BC0AFD">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Wireframe for each web page.</w:t>
      </w:r>
    </w:p>
    <w:p xmlns:wp14="http://schemas.microsoft.com/office/word/2010/wordml" w:rsidP="5E1C6F15" wp14:paraId="25C263B2" wp14:textId="26793066">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Visual designs and visual representations of the web </w:t>
      </w:r>
      <w:r w:rsidRPr="5E1C6F15" w:rsidR="1DF8BB97">
        <w:rPr>
          <w:rFonts w:ascii="Aptos" w:hAnsi="Aptos" w:eastAsia="Aptos" w:cs="Aptos"/>
          <w:noProof w:val="0"/>
          <w:sz w:val="24"/>
          <w:szCs w:val="24"/>
          <w:lang w:val="en-GB"/>
        </w:rPr>
        <w:t>pages.</w:t>
      </w:r>
    </w:p>
    <w:p xmlns:wp14="http://schemas.microsoft.com/office/word/2010/wordml" w:rsidP="5E1C6F15" wp14:paraId="5500F91D" wp14:textId="53CC5575">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Original and sourced assets and evidence of asset </w:t>
      </w:r>
      <w:r w:rsidRPr="5E1C6F15" w:rsidR="1DF8BB97">
        <w:rPr>
          <w:rFonts w:ascii="Aptos" w:hAnsi="Aptos" w:eastAsia="Aptos" w:cs="Aptos"/>
          <w:noProof w:val="0"/>
          <w:sz w:val="24"/>
          <w:szCs w:val="24"/>
          <w:lang w:val="en-GB"/>
        </w:rPr>
        <w:t>management.</w:t>
      </w:r>
    </w:p>
    <w:p xmlns:wp14="http://schemas.microsoft.com/office/word/2010/wordml" w:rsidP="5E1C6F15" wp14:paraId="05CEEDE8" wp14:textId="0A85F967">
      <w:pPr>
        <w:pStyle w:val="Heading3"/>
        <w:spacing w:before="0" w:beforeAutospacing="off" w:after="281" w:afterAutospacing="off"/>
      </w:pPr>
      <w:r w:rsidRPr="5E1C6F15" w:rsidR="1DF8BB97">
        <w:rPr>
          <w:rFonts w:ascii="Aptos" w:hAnsi="Aptos" w:eastAsia="Aptos" w:cs="Aptos"/>
          <w:b w:val="1"/>
          <w:bCs w:val="1"/>
          <w:noProof w:val="0"/>
          <w:sz w:val="28"/>
          <w:szCs w:val="28"/>
          <w:lang w:val="en-GB"/>
        </w:rPr>
        <w:t>Task 3</w:t>
      </w:r>
    </w:p>
    <w:p xmlns:wp14="http://schemas.microsoft.com/office/word/2010/wordml" w:rsidP="5E1C6F15" wp14:paraId="6793AB8B" wp14:textId="74BEBD86">
      <w:pPr>
        <w:spacing w:before="0" w:beforeAutospacing="off" w:after="240" w:afterAutospacing="off"/>
      </w:pPr>
      <w:r w:rsidRPr="5E1C6F15" w:rsidR="1DF8BB97">
        <w:rPr>
          <w:rFonts w:ascii="Aptos" w:hAnsi="Aptos" w:eastAsia="Aptos" w:cs="Aptos"/>
          <w:noProof w:val="0"/>
          <w:sz w:val="24"/>
          <w:szCs w:val="24"/>
          <w:lang w:val="en-GB"/>
        </w:rPr>
        <w:t>Develop a website in response to a client brief. Use your site map, designs, and assets to develop a website that meets all the client's requirements. You must use website development tools, techniques, and processes to create your website.</w:t>
      </w:r>
    </w:p>
    <w:p xmlns:wp14="http://schemas.microsoft.com/office/word/2010/wordml" w:rsidP="5E1C6F15" wp14:paraId="737246E7" wp14:textId="2BCA5323">
      <w:pPr>
        <w:spacing w:before="0" w:beforeAutospacing="off" w:after="240" w:afterAutospacing="off"/>
      </w:pPr>
      <w:r w:rsidRPr="5E1C6F15" w:rsidR="1DF8BB97">
        <w:rPr>
          <w:rFonts w:ascii="Aptos" w:hAnsi="Aptos" w:eastAsia="Aptos" w:cs="Aptos"/>
          <w:b w:val="1"/>
          <w:bCs w:val="1"/>
          <w:noProof w:val="0"/>
          <w:sz w:val="24"/>
          <w:szCs w:val="24"/>
          <w:lang w:val="en-GB"/>
        </w:rPr>
        <w:t>You must engage in a testing and review process that includes:</w:t>
      </w:r>
    </w:p>
    <w:p xmlns:wp14="http://schemas.microsoft.com/office/word/2010/wordml" w:rsidP="5E1C6F15" wp14:paraId="2E261542" wp14:textId="13548FCF">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Functionality testing </w:t>
      </w:r>
    </w:p>
    <w:p xmlns:wp14="http://schemas.microsoft.com/office/word/2010/wordml" w:rsidP="5E1C6F15" wp14:paraId="7EEF18F5" wp14:textId="7C35D446">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Usability testing </w:t>
      </w:r>
    </w:p>
    <w:p xmlns:wp14="http://schemas.microsoft.com/office/word/2010/wordml" w:rsidP="5E1C6F15" wp14:paraId="798C31F9" wp14:textId="4FA49CCF">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 xml:space="preserve">Making any required refinements </w:t>
      </w:r>
    </w:p>
    <w:p xmlns:wp14="http://schemas.microsoft.com/office/word/2010/wordml" w:rsidP="5E1C6F15" wp14:paraId="58CAE706" wp14:textId="2B1D522B">
      <w:pPr>
        <w:spacing w:before="0" w:beforeAutospacing="off" w:after="240" w:afterAutospacing="off"/>
      </w:pPr>
      <w:r w:rsidRPr="5E1C6F15" w:rsidR="1DF8BB97">
        <w:rPr>
          <w:rFonts w:ascii="Aptos" w:hAnsi="Aptos" w:eastAsia="Aptos" w:cs="Aptos"/>
          <w:b w:val="1"/>
          <w:bCs w:val="1"/>
          <w:noProof w:val="0"/>
          <w:sz w:val="24"/>
          <w:szCs w:val="24"/>
          <w:lang w:val="en-GB"/>
        </w:rPr>
        <w:t>Evidence Required:</w:t>
      </w:r>
    </w:p>
    <w:p xmlns:wp14="http://schemas.microsoft.com/office/word/2010/wordml" w:rsidP="5E1C6F15" wp14:paraId="01FDB466" wp14:textId="26F633FA">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Evidence of engagement with website development tools, techniques, and processes.</w:t>
      </w:r>
    </w:p>
    <w:p xmlns:wp14="http://schemas.microsoft.com/office/word/2010/wordml" w:rsidP="5E1C6F15" wp14:paraId="378120EE" wp14:textId="044A18D0">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Functionality and usability testing.</w:t>
      </w:r>
    </w:p>
    <w:p xmlns:wp14="http://schemas.microsoft.com/office/word/2010/wordml" w:rsidP="5E1C6F15" wp14:paraId="5CEC4671" wp14:textId="034DE34B">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The outcomes of the self-review process.</w:t>
      </w:r>
    </w:p>
    <w:p xmlns:wp14="http://schemas.microsoft.com/office/word/2010/wordml" w:rsidP="5E1C6F15" wp14:paraId="17C743D6" wp14:textId="1BFC6562">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5E1C6F15" w:rsidR="1DF8BB97">
        <w:rPr>
          <w:rFonts w:ascii="Aptos" w:hAnsi="Aptos" w:eastAsia="Aptos" w:cs="Aptos"/>
          <w:noProof w:val="0"/>
          <w:sz w:val="24"/>
          <w:szCs w:val="24"/>
          <w:lang w:val="en-GB"/>
        </w:rPr>
        <w:t>The final website, viewable in common web browsers.</w:t>
      </w:r>
    </w:p>
    <w:p xmlns:wp14="http://schemas.microsoft.com/office/word/2010/wordml" wp14:paraId="5E5787A5" wp14:textId="221A58D0"/>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0">
    <w:nsid w:val="239c9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f0030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dab0c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f859f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19306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79e85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6d90f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4eaaa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86828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a0715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BD6680"/>
    <w:rsid w:val="1DF8BB97"/>
    <w:rsid w:val="20BD6680"/>
    <w:rsid w:val="5E1C6F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D6680"/>
  <w15:chartTrackingRefBased/>
  <w15:docId w15:val="{31963D1A-F405-4122-A0BC-90BFDFE662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5E1C6F15"/>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5E1C6F15"/>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5E1C6F15"/>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5E1C6F15"/>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e7b6bc854e5f46f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Ronald Grant</dc:creator>
  <keywords/>
  <dc:description/>
  <lastModifiedBy>Ronald Grant</lastModifiedBy>
  <revision>2</revision>
  <dcterms:created xsi:type="dcterms:W3CDTF">2026-03-15T16:23:02.1574942Z</dcterms:created>
  <dcterms:modified xsi:type="dcterms:W3CDTF">2026-03-15T16:27:38.3915917Z</dcterms:modified>
</coreProperties>
</file>